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DB86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ACK05키보드스크롤할 때 드라이버에서  제대로 작동하지 않는 경우 설정</w:t>
      </w:r>
    </w:p>
    <w:p w14:paraId="1600599C"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XPPen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>드라이버 열어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「Shortcut Remote」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찾아선택 해주세요 </w:t>
      </w:r>
    </w:p>
    <w:p w14:paraId="60E0899C"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휠기능을 선택 </w:t>
      </w:r>
    </w:p>
    <w:p w14:paraId="3EFB5963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44490" cy="3371850"/>
            <wp:effectExtent l="0" t="0" r="6985" b="698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449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F1F44A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Malgun Gothic" w:cs="宋体"/>
          <w:sz w:val="24"/>
          <w:szCs w:val="24"/>
          <w:lang w:val="en-US" w:eastAsia="ko-KR"/>
        </w:rPr>
      </w:pPr>
      <w:r>
        <w:rPr>
          <w:rFonts w:hint="eastAsia" w:ascii="宋体" w:hAnsi="宋体" w:eastAsia="Malgun Gothic" w:cs="宋体"/>
          <w:sz w:val="24"/>
          <w:szCs w:val="24"/>
          <w:lang w:val="en-US" w:eastAsia="ko-KR"/>
        </w:rPr>
        <w:t xml:space="preserve">클릭후 사용자 지정 늘러주세요 </w:t>
      </w:r>
    </w:p>
    <w:p w14:paraId="1C0460F6">
      <w:pPr>
        <w:numPr>
          <w:numId w:val="0"/>
        </w:numPr>
        <w:ind w:leftChars="0"/>
        <w:jc w:val="left"/>
        <w:rPr>
          <w:rFonts w:hint="default" w:ascii="宋体" w:hAnsi="宋体" w:eastAsia="Malgun Gothic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6235" cy="2326640"/>
            <wp:effectExtent l="0" t="0" r="4445" b="508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03F17D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단축키로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Ctrl+-（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축소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）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와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Ctrl+=（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>확대 =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）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>주의사항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：Ctrl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>와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-/+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키는 동시에 늘러주셔야 합니다 </w:t>
      </w:r>
    </w:p>
    <w:p w14:paraId="02F57D62"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18660" cy="2542540"/>
            <wp:effectExtent l="0" t="0" r="4445" b="508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D8A99D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설정후 저장을 늘러주세요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ADE6B"/>
    <w:multiLevelType w:val="singleLevel"/>
    <w:tmpl w:val="770ADE6B"/>
    <w:lvl w:ilvl="0" w:tentative="0">
      <w:start w:val="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7B1F"/>
    <w:rsid w:val="04AD4026"/>
    <w:rsid w:val="11F87B1F"/>
    <w:rsid w:val="214A3E0C"/>
    <w:rsid w:val="2A597137"/>
    <w:rsid w:val="61B6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148</Characters>
  <Lines>0</Lines>
  <Paragraphs>0</Paragraphs>
  <TotalTime>7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2026-04-13T12:12:00Z</dcterms:created>
  <dc:creator>WPS_1692755701</dc:creator>
  <cp:lastModifiedBy>Hollyhock</cp:lastModifiedBy>
  <dcterms:modified xsi:type="dcterms:W3CDTF">2026-04-27T06:35:43Z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7EDD7D012608476CB5D74B74178F782B_11</vt:lpwstr>
  </property>
  <property fmtid="{D5CDD505-2E9C-101B-9397-08002B2CF9AE}" pid="4" name="KSOTemplateDocerSaveRecord">
    <vt:lpwstr>eyJoZGlkIjoiZDNmZmZhZWZiNTcxYzRkODdlZTQzYzRhMWE1MjM1ZDYiLCJ1c2VySWQiOiIyMjkzODM2MTQifQ==</vt:lpwstr>
  </property>
</Properties>
</file>